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ED" w:rsidRDefault="00AA0CED" w:rsidP="00AA0CED">
      <w:pPr>
        <w:spacing w:after="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ИНФОРМАЦИОННЫЙ ЛИСТ «СКЕЛЕТ-ОПОРА ОРГАНИЗМА»</w:t>
      </w:r>
    </w:p>
    <w:p w:rsidR="00AA0CED" w:rsidRDefault="00AA0CED" w:rsidP="00AA0CED">
      <w:pPr>
        <w:spacing w:after="0"/>
        <w:jc w:val="center"/>
        <w:rPr>
          <w:rFonts w:ascii="Times New Roman" w:eastAsia="Times New Roman" w:hAnsi="Times New Roman" w:cs="Times New Roman"/>
          <w:sz w:val="28"/>
          <w:szCs w:val="24"/>
          <w:lang w:eastAsia="ru-RU"/>
        </w:rPr>
      </w:pPr>
    </w:p>
    <w:p w:rsidR="00AA0CED" w:rsidRPr="00AA0CED" w:rsidRDefault="00AA0CED" w:rsidP="00AA0CED">
      <w:pPr>
        <w:numPr>
          <w:ilvl w:val="0"/>
          <w:numId w:val="1"/>
        </w:numPr>
        <w:tabs>
          <w:tab w:val="clear" w:pos="780"/>
          <w:tab w:val="num" w:pos="0"/>
        </w:tabs>
        <w:spacing w:after="0"/>
        <w:ind w:left="0" w:firstLine="0"/>
        <w:jc w:val="both"/>
        <w:rPr>
          <w:rFonts w:ascii="Times New Roman" w:eastAsia="Times New Roman" w:hAnsi="Times New Roman" w:cs="Times New Roman"/>
          <w:sz w:val="28"/>
          <w:szCs w:val="24"/>
          <w:lang w:eastAsia="ru-RU"/>
        </w:rPr>
      </w:pPr>
      <w:r w:rsidRPr="00AA0CED">
        <w:rPr>
          <w:rFonts w:ascii="Times New Roman" w:eastAsia="Times New Roman" w:hAnsi="Times New Roman" w:cs="Times New Roman"/>
          <w:sz w:val="28"/>
          <w:szCs w:val="24"/>
          <w:lang w:eastAsia="ru-RU"/>
        </w:rPr>
        <w:t xml:space="preserve">Кости в скелете соединяются неодинаково. Большинство костей соединяются подвижно, что обеспечивает широкий диапазон движения. Такое соединение называется сустав. Кости в суставе удерживаются сухожилиями. 120 костей, которые образуют кисти рук и ступни ног (это больше половины всех костей скелета), обеспечивают огромное многообразие сложных движений. В позвоночнике, грудной клетке кости соединяются друг с другом с помощью желеобразных хрящевых дисков. Это </w:t>
      </w:r>
      <w:proofErr w:type="spellStart"/>
      <w:r w:rsidRPr="00AA0CED">
        <w:rPr>
          <w:rFonts w:ascii="Times New Roman" w:eastAsia="Times New Roman" w:hAnsi="Times New Roman" w:cs="Times New Roman"/>
          <w:sz w:val="28"/>
          <w:szCs w:val="24"/>
          <w:lang w:eastAsia="ru-RU"/>
        </w:rPr>
        <w:t>полуподвижное</w:t>
      </w:r>
      <w:proofErr w:type="spellEnd"/>
      <w:r w:rsidRPr="00AA0CED">
        <w:rPr>
          <w:rFonts w:ascii="Times New Roman" w:eastAsia="Times New Roman" w:hAnsi="Times New Roman" w:cs="Times New Roman"/>
          <w:sz w:val="28"/>
          <w:szCs w:val="24"/>
          <w:lang w:eastAsia="ru-RU"/>
        </w:rPr>
        <w:t xml:space="preserve"> хрящевое соединение. Оно обеспечивает гибкость и некоторую амортизацию при движении. Кости черепа, таза, которые обеспечивают защиту и опору, соединяются неподвижно. Они срастаются, образуя соединение костный шов. </w:t>
      </w:r>
    </w:p>
    <w:p w:rsidR="00AA0CED" w:rsidRPr="00AA0CED" w:rsidRDefault="00AA0CED" w:rsidP="00AA0CED">
      <w:pPr>
        <w:numPr>
          <w:ilvl w:val="0"/>
          <w:numId w:val="1"/>
        </w:numPr>
        <w:tabs>
          <w:tab w:val="clear" w:pos="780"/>
          <w:tab w:val="num" w:pos="0"/>
        </w:tabs>
        <w:spacing w:after="0"/>
        <w:ind w:left="0" w:firstLine="0"/>
        <w:jc w:val="both"/>
        <w:rPr>
          <w:rFonts w:ascii="Times New Roman" w:eastAsia="Times New Roman" w:hAnsi="Times New Roman" w:cs="Times New Roman"/>
          <w:sz w:val="28"/>
          <w:szCs w:val="24"/>
          <w:lang w:eastAsia="ru-RU"/>
        </w:rPr>
      </w:pPr>
      <w:r w:rsidRPr="00AA0CED">
        <w:rPr>
          <w:rFonts w:ascii="Times New Roman" w:eastAsia="Times New Roman" w:hAnsi="Times New Roman" w:cs="Times New Roman"/>
          <w:sz w:val="28"/>
          <w:szCs w:val="24"/>
          <w:lang w:eastAsia="ru-RU"/>
        </w:rPr>
        <w:t xml:space="preserve">Кость – это сложный живой орган. Он состоит из нескольких слоёв. Снаружи кость покрыта надкостницей, клетки которой обеспечивают рост костей в толщину. Глубже располагается слой плотного вещества, которое состоит из клеток, пропитанных солями фосфора и кальция, обеспечивая тем самым большую прочность костей. Следующий слой -  слой, образованный перекрещивающимися костными пластинками. Они уменьшают вес костей, не уменьшая их прочности. Это губчатый слой. По принципу строения этого слоя, т.е. по принципу расположения костных пластинок, построена знаменитая Эйфелева башня в Париже. </w:t>
      </w:r>
    </w:p>
    <w:p w:rsidR="00AA0CED" w:rsidRPr="00AA0CED" w:rsidRDefault="00AA0CED" w:rsidP="00AA0CED">
      <w:pPr>
        <w:numPr>
          <w:ilvl w:val="0"/>
          <w:numId w:val="1"/>
        </w:numPr>
        <w:tabs>
          <w:tab w:val="clear" w:pos="780"/>
          <w:tab w:val="num" w:pos="0"/>
        </w:tabs>
        <w:spacing w:after="0"/>
        <w:ind w:left="0" w:firstLine="0"/>
        <w:jc w:val="both"/>
        <w:rPr>
          <w:rFonts w:ascii="Times New Roman" w:eastAsia="Times New Roman" w:hAnsi="Times New Roman" w:cs="Times New Roman"/>
          <w:sz w:val="28"/>
          <w:szCs w:val="24"/>
          <w:lang w:eastAsia="ru-RU"/>
        </w:rPr>
      </w:pPr>
      <w:r w:rsidRPr="00AA0CED">
        <w:rPr>
          <w:rFonts w:ascii="Times New Roman" w:eastAsia="Times New Roman" w:hAnsi="Times New Roman" w:cs="Times New Roman"/>
          <w:sz w:val="28"/>
          <w:szCs w:val="24"/>
          <w:lang w:eastAsia="ru-RU"/>
        </w:rPr>
        <w:t xml:space="preserve">В состав клеток костной ткани входят вещества двух групп – органические и минеральные. Минеральные – это соли кальция и фосфора. Они придают костям большую прочность. К примеру, бедренная кость человека может выдержать вес плиты в </w:t>
      </w:r>
      <w:smartTag w:uri="urn:schemas-microsoft-com:office:smarttags" w:element="metricconverter">
        <w:smartTagPr>
          <w:attr w:name="ProductID" w:val="1800 килограмм"/>
        </w:smartTagPr>
        <w:r w:rsidRPr="00AA0CED">
          <w:rPr>
            <w:rFonts w:ascii="Times New Roman" w:eastAsia="Times New Roman" w:hAnsi="Times New Roman" w:cs="Times New Roman"/>
            <w:sz w:val="28"/>
            <w:szCs w:val="24"/>
            <w:lang w:eastAsia="ru-RU"/>
          </w:rPr>
          <w:t>1800 килограмм</w:t>
        </w:r>
      </w:smartTag>
      <w:r w:rsidRPr="00AA0CED">
        <w:rPr>
          <w:rFonts w:ascii="Times New Roman" w:eastAsia="Times New Roman" w:hAnsi="Times New Roman" w:cs="Times New Roman"/>
          <w:sz w:val="28"/>
          <w:szCs w:val="24"/>
          <w:lang w:eastAsia="ru-RU"/>
        </w:rPr>
        <w:t>. Органические вещества придают костям упругость, способность сжиматься, но не деформироваться при нагрузках. Без органических веществ кость становиться хрупкой, быстро рассыпается на мелкие осколки (например, при обжигании её на огне). Без минеральных веществ кость становится гибкой, легко скручивается и сгибается (можно проверить это, положив кость на время в концентрированный раствор уксусной кислоты). Тем самым прочность и упругость костей – это заслуга всех веществ, входящих в состав костной ткани.</w:t>
      </w:r>
    </w:p>
    <w:p w:rsidR="00D460DC" w:rsidRPr="00AA0CED" w:rsidRDefault="00AA0CED" w:rsidP="00AA0CED">
      <w:pPr>
        <w:numPr>
          <w:ilvl w:val="0"/>
          <w:numId w:val="1"/>
        </w:numPr>
        <w:tabs>
          <w:tab w:val="clear" w:pos="780"/>
          <w:tab w:val="num" w:pos="0"/>
        </w:tabs>
        <w:spacing w:after="0"/>
        <w:ind w:left="0" w:firstLine="0"/>
        <w:jc w:val="both"/>
        <w:rPr>
          <w:rFonts w:ascii="Times New Roman" w:eastAsia="Times New Roman" w:hAnsi="Times New Roman" w:cs="Times New Roman"/>
          <w:sz w:val="28"/>
          <w:szCs w:val="24"/>
          <w:lang w:eastAsia="ru-RU"/>
        </w:rPr>
      </w:pPr>
      <w:r w:rsidRPr="00AA0CED">
        <w:rPr>
          <w:rFonts w:ascii="Times New Roman" w:eastAsia="Times New Roman" w:hAnsi="Times New Roman" w:cs="Times New Roman"/>
          <w:sz w:val="28"/>
          <w:szCs w:val="24"/>
          <w:lang w:eastAsia="ru-RU"/>
        </w:rPr>
        <w:t xml:space="preserve">Кости, которые выполняют разные функции, должны иметь разное строение. В скелете позвоночных животных различают длинные трубчатые кости, плоские губчатые и смешанные кости. К трубчатым костям относят кости конечностей, например, плечевую, бедренную и другие. Они выполняют функцию опоры. Лопатка, рёбра, кости черепа – это плоские кости. К их большой поверхности прикрепляются мышцы. Позвонки – это смешанные кости, они имеют неопределённую форму. К костям смешанного типа относят самые маленькие кости в организме – это слуховые косточки: молоточек, наковальня и стремечко. Их общий вес не превышает </w:t>
      </w:r>
      <w:smartTag w:uri="urn:schemas-microsoft-com:office:smarttags" w:element="metricconverter">
        <w:smartTagPr>
          <w:attr w:name="ProductID" w:val="1,5 грамм"/>
        </w:smartTagPr>
        <w:r w:rsidRPr="00AA0CED">
          <w:rPr>
            <w:rFonts w:ascii="Times New Roman" w:eastAsia="Times New Roman" w:hAnsi="Times New Roman" w:cs="Times New Roman"/>
            <w:sz w:val="28"/>
            <w:szCs w:val="24"/>
            <w:lang w:eastAsia="ru-RU"/>
          </w:rPr>
          <w:t>1,5 грамм</w:t>
        </w:r>
      </w:smartTag>
      <w:r w:rsidRPr="00AA0CED">
        <w:rPr>
          <w:rFonts w:ascii="Times New Roman" w:eastAsia="Times New Roman" w:hAnsi="Times New Roman" w:cs="Times New Roman"/>
          <w:sz w:val="28"/>
          <w:szCs w:val="24"/>
          <w:lang w:eastAsia="ru-RU"/>
        </w:rPr>
        <w:t>.</w:t>
      </w:r>
      <w:bookmarkStart w:id="0" w:name="_GoBack"/>
      <w:bookmarkEnd w:id="0"/>
    </w:p>
    <w:sectPr w:rsidR="00D460DC" w:rsidRPr="00AA0CED" w:rsidSect="00AA0CED">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F3E2F"/>
    <w:multiLevelType w:val="hybridMultilevel"/>
    <w:tmpl w:val="E35A9164"/>
    <w:lvl w:ilvl="0" w:tplc="A0545922">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51"/>
    <w:rsid w:val="000E3551"/>
    <w:rsid w:val="00AA0CED"/>
    <w:rsid w:val="00D46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2019-04-11T15:13:00Z</dcterms:created>
  <dcterms:modified xsi:type="dcterms:W3CDTF">2019-04-11T15:15:00Z</dcterms:modified>
</cp:coreProperties>
</file>